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0E" w:rsidRPr="00AC1F43" w:rsidRDefault="00AC1F43" w:rsidP="00AC1F43">
      <w:pPr>
        <w:jc w:val="center"/>
        <w:rPr>
          <w:rFonts w:ascii="宋体" w:eastAsia="宋体" w:hAnsi="宋体"/>
          <w:b/>
          <w:sz w:val="28"/>
        </w:rPr>
      </w:pPr>
      <w:r w:rsidRPr="00AC1F43">
        <w:rPr>
          <w:rFonts w:ascii="宋体" w:eastAsia="宋体" w:hAnsi="宋体" w:hint="eastAsia"/>
          <w:b/>
          <w:sz w:val="28"/>
        </w:rPr>
        <w:t>课题组、科技处</w:t>
      </w:r>
      <w:r w:rsidR="00D8361A" w:rsidRPr="00AC1F43">
        <w:rPr>
          <w:rFonts w:ascii="宋体" w:eastAsia="宋体" w:hAnsi="宋体" w:hint="eastAsia"/>
          <w:b/>
          <w:sz w:val="28"/>
        </w:rPr>
        <w:t>科技成果</w:t>
      </w:r>
      <w:r w:rsidRPr="00AC1F43">
        <w:rPr>
          <w:rFonts w:ascii="宋体" w:eastAsia="宋体" w:hAnsi="宋体" w:hint="eastAsia"/>
          <w:b/>
          <w:sz w:val="28"/>
        </w:rPr>
        <w:t>填报方式</w:t>
      </w:r>
    </w:p>
    <w:p w:rsidR="00D8361A" w:rsidRPr="00AC1F43" w:rsidRDefault="00AC1F43" w:rsidP="00AC1F43">
      <w:pPr>
        <w:ind w:firstLineChars="300" w:firstLine="7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填报方式介绍：</w:t>
      </w:r>
      <w:r w:rsidR="00D8361A" w:rsidRPr="00B25A63">
        <w:rPr>
          <w:rFonts w:ascii="宋体" w:eastAsia="宋体" w:hAnsi="宋体" w:hint="eastAsia"/>
          <w:b/>
          <w:sz w:val="24"/>
        </w:rPr>
        <w:t>课题组</w:t>
      </w:r>
      <w:r w:rsidR="00D8361A" w:rsidRPr="00AC1F43">
        <w:rPr>
          <w:rFonts w:ascii="宋体" w:eastAsia="宋体" w:hAnsi="宋体" w:hint="eastAsia"/>
          <w:sz w:val="24"/>
        </w:rPr>
        <w:t>通过“</w:t>
      </w:r>
      <w:r w:rsidR="00D8361A" w:rsidRPr="00B25A63">
        <w:rPr>
          <w:rFonts w:ascii="宋体" w:eastAsia="宋体" w:hAnsi="宋体" w:hint="eastAsia"/>
          <w:b/>
          <w:sz w:val="24"/>
        </w:rPr>
        <w:t>国家科技成果登记系统V1</w:t>
      </w:r>
      <w:r w:rsidR="00B25A63" w:rsidRPr="00B25A63">
        <w:rPr>
          <w:rFonts w:ascii="宋体" w:eastAsia="宋体" w:hAnsi="宋体"/>
          <w:b/>
          <w:sz w:val="24"/>
        </w:rPr>
        <w:t>1</w:t>
      </w:r>
      <w:r w:rsidR="00D8361A" w:rsidRPr="00B25A63">
        <w:rPr>
          <w:rFonts w:ascii="宋体" w:eastAsia="宋体" w:hAnsi="宋体" w:hint="eastAsia"/>
          <w:b/>
          <w:sz w:val="24"/>
        </w:rPr>
        <w:t>.0</w:t>
      </w:r>
      <w:r w:rsidR="00D8361A" w:rsidRPr="00AC1F43">
        <w:rPr>
          <w:rFonts w:ascii="宋体" w:eastAsia="宋体" w:hAnsi="宋体" w:hint="eastAsia"/>
          <w:sz w:val="24"/>
        </w:rPr>
        <w:t>”填报完成后,将“</w:t>
      </w:r>
      <w:r w:rsidR="00D8361A" w:rsidRPr="00AC1F43">
        <w:rPr>
          <w:rFonts w:ascii="宋体" w:eastAsia="宋体" w:hAnsi="宋体"/>
          <w:sz w:val="24"/>
        </w:rPr>
        <w:t>cg</w:t>
      </w:r>
      <w:r>
        <w:rPr>
          <w:rFonts w:ascii="宋体" w:eastAsia="宋体" w:hAnsi="宋体" w:hint="eastAsia"/>
          <w:sz w:val="24"/>
        </w:rPr>
        <w:t>sb</w:t>
      </w:r>
      <w:r w:rsidR="00D8361A" w:rsidRPr="00AC1F43">
        <w:rPr>
          <w:rFonts w:ascii="宋体" w:eastAsia="宋体" w:hAnsi="宋体"/>
          <w:sz w:val="24"/>
        </w:rPr>
        <w:t>qy.zip</w:t>
      </w:r>
      <w:r w:rsidR="00D8361A" w:rsidRPr="00AC1F43">
        <w:rPr>
          <w:rFonts w:ascii="宋体" w:eastAsia="宋体" w:hAnsi="宋体" w:hint="eastAsia"/>
          <w:sz w:val="24"/>
        </w:rPr>
        <w:t>”压缩包</w:t>
      </w:r>
      <w:r w:rsidR="00D8361A" w:rsidRPr="00B25A63">
        <w:rPr>
          <w:rFonts w:ascii="宋体" w:eastAsia="宋体" w:hAnsi="宋体" w:hint="eastAsia"/>
          <w:b/>
          <w:sz w:val="24"/>
        </w:rPr>
        <w:t>发送给科技处</w:t>
      </w:r>
      <w:r w:rsidR="00D8361A" w:rsidRPr="00AC1F43">
        <w:rPr>
          <w:rFonts w:ascii="宋体" w:eastAsia="宋体" w:hAnsi="宋体" w:hint="eastAsia"/>
          <w:sz w:val="24"/>
        </w:rPr>
        <w:t>负责上报的人员，</w:t>
      </w:r>
      <w:r w:rsidR="00D8361A" w:rsidRPr="00B25A63">
        <w:rPr>
          <w:rFonts w:ascii="宋体" w:eastAsia="宋体" w:hAnsi="宋体" w:hint="eastAsia"/>
          <w:b/>
          <w:sz w:val="24"/>
        </w:rPr>
        <w:t>由科技处负责上报的人员逐一将课题组发送的文件导入系统后，再在进行导出上报即可</w:t>
      </w:r>
      <w:r w:rsidR="00D8361A" w:rsidRPr="00AC1F43">
        <w:rPr>
          <w:rFonts w:ascii="宋体" w:eastAsia="宋体" w:hAnsi="宋体" w:hint="eastAsia"/>
          <w:sz w:val="24"/>
        </w:rPr>
        <w:t>，具体操作方式如下：</w:t>
      </w:r>
    </w:p>
    <w:p w:rsidR="00D8361A" w:rsidRPr="00AC1F43" w:rsidRDefault="003C3C4F" w:rsidP="00AC1F43">
      <w:pPr>
        <w:pStyle w:val="2"/>
        <w:spacing w:before="120" w:after="0" w:line="360" w:lineRule="auto"/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>一、</w:t>
      </w:r>
      <w:r w:rsidR="00D8361A" w:rsidRPr="00AC1F43">
        <w:rPr>
          <w:rFonts w:ascii="宋体" w:eastAsia="宋体" w:hAnsi="宋体" w:hint="eastAsia"/>
          <w:sz w:val="24"/>
        </w:rPr>
        <w:t>课题组</w:t>
      </w:r>
      <w:r w:rsidRPr="00AC1F43">
        <w:rPr>
          <w:rFonts w:ascii="宋体" w:eastAsia="宋体" w:hAnsi="宋体" w:hint="eastAsia"/>
          <w:sz w:val="24"/>
        </w:rPr>
        <w:t>（科技处）</w:t>
      </w:r>
      <w:r w:rsidR="00AC1F43" w:rsidRPr="00AC1F43">
        <w:rPr>
          <w:rFonts w:ascii="宋体" w:eastAsia="宋体" w:hAnsi="宋体" w:hint="eastAsia"/>
          <w:sz w:val="24"/>
        </w:rPr>
        <w:t>登录系统</w:t>
      </w:r>
    </w:p>
    <w:p w:rsidR="00D8361A" w:rsidRPr="00AC1F43" w:rsidRDefault="00D8361A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 </w:t>
      </w:r>
      <w:r w:rsidRPr="00AC1F43">
        <w:rPr>
          <w:rFonts w:ascii="宋体" w:eastAsia="宋体" w:hAnsi="宋体" w:hint="eastAsia"/>
          <w:sz w:val="24"/>
        </w:rPr>
        <w:t>1.打开软件，选择成果完成单位，确认</w:t>
      </w:r>
      <w:r w:rsidR="003C3C4F" w:rsidRPr="00AC1F43">
        <w:rPr>
          <w:rFonts w:ascii="宋体" w:eastAsia="宋体" w:hAnsi="宋体" w:hint="eastAsia"/>
          <w:sz w:val="24"/>
        </w:rPr>
        <w:t>登录，如图1.</w:t>
      </w:r>
    </w:p>
    <w:p w:rsidR="00D8361A" w:rsidRPr="00AC1F43" w:rsidRDefault="00B25A63" w:rsidP="00D8361A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3650470" cy="16256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019" cy="163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4F" w:rsidRPr="00AE30C7" w:rsidRDefault="003C3C4F" w:rsidP="00D8361A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图1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系统登录界面</w:t>
      </w:r>
    </w:p>
    <w:p w:rsidR="00D8361A" w:rsidRPr="00AC1F43" w:rsidRDefault="00D8361A" w:rsidP="00D8361A">
      <w:pPr>
        <w:ind w:firstLine="420"/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>2.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输入单位全称，即“中国科学院*****研究所”，单位类型选择“成果完成单位”，存储后退出</w:t>
      </w:r>
      <w:r w:rsidR="000209AF" w:rsidRPr="00AC1F43">
        <w:rPr>
          <w:rFonts w:ascii="宋体" w:eastAsia="宋体" w:hAnsi="宋体" w:hint="eastAsia"/>
          <w:sz w:val="24"/>
        </w:rPr>
        <w:t>，如图2.</w:t>
      </w:r>
    </w:p>
    <w:p w:rsidR="00D8361A" w:rsidRPr="00AC1F43" w:rsidRDefault="00D8361A" w:rsidP="00D8361A">
      <w:pPr>
        <w:rPr>
          <w:rFonts w:ascii="宋体" w:eastAsia="宋体" w:hAnsi="宋体"/>
          <w:noProof/>
          <w:sz w:val="24"/>
        </w:rPr>
      </w:pPr>
    </w:p>
    <w:p w:rsidR="00D8361A" w:rsidRPr="00AC1F43" w:rsidRDefault="00D8361A" w:rsidP="003C3C4F">
      <w:pPr>
        <w:jc w:val="center"/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684054C8" wp14:editId="07015D64">
            <wp:extent cx="3816350" cy="1750577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4118"/>
                    <a:stretch/>
                  </pic:blipFill>
                  <pic:spPr bwMode="auto">
                    <a:xfrm>
                      <a:off x="0" y="0"/>
                      <a:ext cx="3881446" cy="1780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C4F" w:rsidRPr="00AE30C7" w:rsidRDefault="003C3C4F" w:rsidP="003C3C4F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图2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用户注册</w:t>
      </w:r>
    </w:p>
    <w:p w:rsidR="003C3C4F" w:rsidRPr="00AC1F43" w:rsidRDefault="003C3C4F" w:rsidP="00AC1F43">
      <w:pPr>
        <w:pStyle w:val="2"/>
        <w:spacing w:before="120" w:after="0" w:line="360" w:lineRule="auto"/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>二、课题组填报方式</w:t>
      </w:r>
    </w:p>
    <w:p w:rsidR="00D8361A" w:rsidRPr="00AC1F43" w:rsidRDefault="003C3C4F" w:rsidP="00D8361A">
      <w:pPr>
        <w:ind w:firstLine="420"/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>1.</w:t>
      </w:r>
      <w:r w:rsidR="00D8361A" w:rsidRPr="00AC1F43">
        <w:rPr>
          <w:rFonts w:ascii="宋体" w:eastAsia="宋体" w:hAnsi="宋体" w:hint="eastAsia"/>
          <w:sz w:val="24"/>
        </w:rPr>
        <w:t>进入填报界面，在“数据处理”下选择“科技成果”</w:t>
      </w:r>
      <w:r w:rsidR="000209AF" w:rsidRPr="00AC1F43">
        <w:rPr>
          <w:rFonts w:ascii="宋体" w:eastAsia="宋体" w:hAnsi="宋体" w:hint="eastAsia"/>
          <w:sz w:val="24"/>
        </w:rPr>
        <w:t>，如图3.</w:t>
      </w:r>
    </w:p>
    <w:p w:rsidR="00D8361A" w:rsidRPr="00AC1F43" w:rsidRDefault="00B25A63" w:rsidP="00AC1F43">
      <w:pPr>
        <w:ind w:firstLine="42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3228814" cy="15875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85" cy="159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4F" w:rsidRPr="00AE30C7" w:rsidRDefault="003C3C4F" w:rsidP="00CC6AC7">
      <w:pPr>
        <w:ind w:firstLine="420"/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图3</w:t>
      </w:r>
      <w:r w:rsidRPr="00AE30C7">
        <w:rPr>
          <w:rFonts w:asciiTheme="minorEastAsia" w:hAnsiTheme="minorEastAsia"/>
          <w:sz w:val="22"/>
        </w:rPr>
        <w:t xml:space="preserve"> </w:t>
      </w:r>
      <w:r w:rsidR="000209AF" w:rsidRPr="00AE30C7">
        <w:rPr>
          <w:rFonts w:asciiTheme="minorEastAsia" w:hAnsiTheme="minorEastAsia" w:hint="eastAsia"/>
          <w:sz w:val="22"/>
        </w:rPr>
        <w:t>登录后</w:t>
      </w:r>
      <w:r w:rsidRPr="00AE30C7">
        <w:rPr>
          <w:rFonts w:asciiTheme="minorEastAsia" w:hAnsiTheme="minorEastAsia" w:hint="eastAsia"/>
          <w:sz w:val="22"/>
        </w:rPr>
        <w:t>界面</w:t>
      </w:r>
    </w:p>
    <w:p w:rsidR="00D8361A" w:rsidRPr="00AC1F43" w:rsidRDefault="003C3C4F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lastRenderedPageBreak/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="000209AF" w:rsidRPr="00AC1F43">
        <w:rPr>
          <w:rFonts w:ascii="宋体" w:eastAsia="宋体" w:hAnsi="宋体" w:hint="eastAsia"/>
          <w:sz w:val="24"/>
        </w:rPr>
        <w:t>2.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数据处理界面选择“增加”，选择成果类型，</w:t>
      </w:r>
      <w:r w:rsidRPr="00B25A63">
        <w:rPr>
          <w:rFonts w:ascii="宋体" w:eastAsia="宋体" w:hAnsi="宋体" w:hint="eastAsia"/>
          <w:b/>
          <w:color w:val="FF0000"/>
          <w:sz w:val="24"/>
        </w:rPr>
        <w:t>录入年份“</w:t>
      </w:r>
      <w:r w:rsidR="00455D37" w:rsidRPr="00B25A63">
        <w:rPr>
          <w:rFonts w:ascii="宋体" w:eastAsia="宋体" w:hAnsi="宋体"/>
          <w:b/>
          <w:color w:val="FF0000"/>
          <w:sz w:val="24"/>
        </w:rPr>
        <w:t>202</w:t>
      </w:r>
      <w:r w:rsidR="00B25A63" w:rsidRPr="00B25A63">
        <w:rPr>
          <w:rFonts w:ascii="宋体" w:eastAsia="宋体" w:hAnsi="宋体"/>
          <w:b/>
          <w:color w:val="FF0000"/>
          <w:sz w:val="24"/>
        </w:rPr>
        <w:t>3</w:t>
      </w:r>
      <w:r w:rsidRPr="00B25A63">
        <w:rPr>
          <w:rFonts w:ascii="宋体" w:eastAsia="宋体" w:hAnsi="宋体" w:hint="eastAsia"/>
          <w:b/>
          <w:color w:val="FF0000"/>
          <w:sz w:val="24"/>
        </w:rPr>
        <w:t>”（系统默认当前时间，需要修改年度）</w:t>
      </w:r>
      <w:r w:rsidRPr="00AC1F43">
        <w:rPr>
          <w:rFonts w:ascii="宋体" w:eastAsia="宋体" w:hAnsi="宋体" w:hint="eastAsia"/>
          <w:sz w:val="24"/>
        </w:rPr>
        <w:t>，点击“确定</w:t>
      </w:r>
      <w:r w:rsidR="000209AF" w:rsidRPr="00AC1F43">
        <w:rPr>
          <w:rFonts w:ascii="宋体" w:eastAsia="宋体" w:hAnsi="宋体" w:hint="eastAsia"/>
          <w:sz w:val="24"/>
        </w:rPr>
        <w:t>”，如图4.</w:t>
      </w:r>
    </w:p>
    <w:p w:rsidR="003C3C4F" w:rsidRPr="00AC1F43" w:rsidRDefault="00455D37">
      <w:pPr>
        <w:rPr>
          <w:rFonts w:ascii="宋体" w:eastAsia="宋体" w:hAnsi="宋体"/>
          <w:sz w:val="24"/>
        </w:rPr>
      </w:pPr>
      <w:r w:rsidRPr="00455D37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2120755</wp:posOffset>
                </wp:positionH>
                <wp:positionV relativeFrom="paragraph">
                  <wp:posOffset>1681027</wp:posOffset>
                </wp:positionV>
                <wp:extent cx="452673" cy="284417"/>
                <wp:effectExtent l="0" t="0" r="5080" b="190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73" cy="2844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37" w:rsidRPr="00B25A63" w:rsidRDefault="00455D37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25A63">
                              <w:rPr>
                                <w:b/>
                                <w:color w:val="FF0000"/>
                                <w:sz w:val="18"/>
                              </w:rPr>
                              <w:t>202</w:t>
                            </w:r>
                            <w:r w:rsidR="00B25A63" w:rsidRPr="00B25A63">
                              <w:rPr>
                                <w:b/>
                                <w:color w:val="FF000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7pt;margin-top:132.35pt;width:35.65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" fillcolor="white [3212]" stroked="f">
                <v:textbox>
                  <w:txbxContent>
                    <w:p w:rsidR="00455D37" w:rsidRPr="00B25A63" w:rsidRDefault="00455D37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B25A63">
                        <w:rPr>
                          <w:b/>
                          <w:color w:val="FF0000"/>
                          <w:sz w:val="18"/>
                        </w:rPr>
                        <w:t>202</w:t>
                      </w:r>
                      <w:r w:rsidR="00B25A63" w:rsidRPr="00B25A63">
                        <w:rPr>
                          <w:b/>
                          <w:color w:val="FF0000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3C4F" w:rsidRPr="00AC1F43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2E0F6BB" wp14:editId="3B666B54">
            <wp:simplePos x="0" y="0"/>
            <wp:positionH relativeFrom="column">
              <wp:posOffset>1314450</wp:posOffset>
            </wp:positionH>
            <wp:positionV relativeFrom="paragraph">
              <wp:posOffset>1179830</wp:posOffset>
            </wp:positionV>
            <wp:extent cx="1822450" cy="1158891"/>
            <wp:effectExtent l="0" t="0" r="6350" b="317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15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C4F"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6330580B" wp14:editId="50AE98BA">
            <wp:extent cx="5274310" cy="27228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9AF" w:rsidRPr="00AE30C7" w:rsidRDefault="000209AF" w:rsidP="000209AF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图4 增加科技成果</w:t>
      </w:r>
    </w:p>
    <w:p w:rsidR="003C3C4F" w:rsidRPr="00AC1F43" w:rsidRDefault="003C3C4F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="00CC6AC7" w:rsidRPr="00AC1F43">
        <w:rPr>
          <w:rFonts w:ascii="宋体" w:eastAsia="宋体" w:hAnsi="宋体" w:hint="eastAsia"/>
          <w:sz w:val="24"/>
        </w:rPr>
        <w:t>3</w:t>
      </w:r>
      <w:r w:rsidRPr="00AC1F43">
        <w:rPr>
          <w:rFonts w:ascii="宋体" w:eastAsia="宋体" w:hAnsi="宋体" w:hint="eastAsia"/>
          <w:sz w:val="24"/>
        </w:rPr>
        <w:t>.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录入成果名称，点击“存储”后，依次选择上方表单进行填写</w:t>
      </w:r>
      <w:r w:rsidR="000209AF" w:rsidRPr="00AC1F43">
        <w:rPr>
          <w:rFonts w:ascii="宋体" w:eastAsia="宋体" w:hAnsi="宋体" w:hint="eastAsia"/>
          <w:sz w:val="24"/>
        </w:rPr>
        <w:t>，如图5.</w:t>
      </w:r>
    </w:p>
    <w:p w:rsidR="003C3C4F" w:rsidRPr="00AC1F43" w:rsidRDefault="003C3C4F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552605A4" wp14:editId="2EB337E6">
            <wp:extent cx="5186680" cy="22352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21875"/>
                    <a:stretch/>
                  </pic:blipFill>
                  <pic:spPr bwMode="auto">
                    <a:xfrm>
                      <a:off x="0" y="0"/>
                      <a:ext cx="5195696" cy="223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0C7" w:rsidRPr="00AE30C7" w:rsidRDefault="000209AF" w:rsidP="00AE30C7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图5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填报科技成果内容</w:t>
      </w:r>
    </w:p>
    <w:p w:rsidR="00AE30C7" w:rsidRDefault="00AE30C7" w:rsidP="00AE30C7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说明：</w:t>
      </w:r>
      <w:r>
        <w:rPr>
          <w:rFonts w:ascii="宋体" w:eastAsia="宋体" w:hAnsi="宋体"/>
          <w:sz w:val="24"/>
        </w:rPr>
        <w:fldChar w:fldCharType="begin"/>
      </w:r>
      <w:r>
        <w:rPr>
          <w:rFonts w:ascii="宋体" w:eastAsia="宋体" w:hAnsi="宋体"/>
          <w:sz w:val="24"/>
        </w:rPr>
        <w:instrText xml:space="preserve"> </w:instrText>
      </w:r>
      <w:r>
        <w:rPr>
          <w:rFonts w:ascii="宋体" w:eastAsia="宋体" w:hAnsi="宋体" w:hint="eastAsia"/>
          <w:sz w:val="24"/>
        </w:rPr>
        <w:instrText>eq \o\ac(○,</w:instrText>
      </w:r>
      <w:r w:rsidRPr="00AE30C7">
        <w:rPr>
          <w:rFonts w:ascii="宋体" w:eastAsia="宋体" w:hAnsi="宋体" w:hint="eastAsia"/>
          <w:position w:val="3"/>
          <w:sz w:val="16"/>
        </w:rPr>
        <w:instrText>1</w:instrText>
      </w:r>
      <w:r>
        <w:rPr>
          <w:rFonts w:ascii="宋体" w:eastAsia="宋体" w:hAnsi="宋体" w:hint="eastAsia"/>
          <w:sz w:val="24"/>
        </w:rPr>
        <w:instrText>)</w:instrText>
      </w:r>
      <w:r>
        <w:rPr>
          <w:rFonts w:ascii="宋体" w:eastAsia="宋体" w:hAnsi="宋体"/>
          <w:sz w:val="24"/>
        </w:rPr>
        <w:fldChar w:fldCharType="end"/>
      </w:r>
      <w:r>
        <w:rPr>
          <w:rFonts w:ascii="宋体" w:eastAsia="宋体" w:hAnsi="宋体" w:hint="eastAsia"/>
          <w:sz w:val="24"/>
        </w:rPr>
        <w:t>成果概况中的批准登记日期</w:t>
      </w:r>
      <w:r w:rsidRPr="00AC1F43">
        <w:rPr>
          <w:rFonts w:ascii="宋体" w:eastAsia="宋体" w:hAnsi="宋体" w:hint="eastAsia"/>
          <w:sz w:val="24"/>
        </w:rPr>
        <w:t>可填当前上报日期。</w:t>
      </w:r>
    </w:p>
    <w:p w:rsidR="00AE30C7" w:rsidRPr="00AE30C7" w:rsidRDefault="00AE30C7" w:rsidP="00AE30C7">
      <w:pPr>
        <w:ind w:firstLineChars="100" w:firstLine="24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</w:t>
      </w:r>
      <w:r>
        <w:rPr>
          <w:rFonts w:ascii="宋体" w:eastAsia="宋体" w:hAnsi="宋体"/>
          <w:sz w:val="24"/>
        </w:rPr>
        <w:fldChar w:fldCharType="begin"/>
      </w:r>
      <w:r>
        <w:rPr>
          <w:rFonts w:ascii="宋体" w:eastAsia="宋体" w:hAnsi="宋体"/>
          <w:sz w:val="24"/>
        </w:rPr>
        <w:instrText xml:space="preserve"> </w:instrText>
      </w:r>
      <w:r>
        <w:rPr>
          <w:rFonts w:ascii="宋体" w:eastAsia="宋体" w:hAnsi="宋体" w:hint="eastAsia"/>
          <w:sz w:val="24"/>
        </w:rPr>
        <w:instrText>eq \o\ac(○,</w:instrText>
      </w:r>
      <w:r w:rsidRPr="00AE30C7">
        <w:rPr>
          <w:rFonts w:ascii="宋体" w:eastAsia="宋体" w:hAnsi="宋体" w:hint="eastAsia"/>
          <w:position w:val="3"/>
          <w:sz w:val="16"/>
        </w:rPr>
        <w:instrText>2</w:instrText>
      </w:r>
      <w:r>
        <w:rPr>
          <w:rFonts w:ascii="宋体" w:eastAsia="宋体" w:hAnsi="宋体" w:hint="eastAsia"/>
          <w:sz w:val="24"/>
        </w:rPr>
        <w:instrText>)</w:instrText>
      </w:r>
      <w:r>
        <w:rPr>
          <w:rFonts w:ascii="宋体" w:eastAsia="宋体" w:hAnsi="宋体"/>
          <w:sz w:val="24"/>
        </w:rPr>
        <w:fldChar w:fldCharType="end"/>
      </w:r>
      <w:r>
        <w:rPr>
          <w:rFonts w:ascii="宋体" w:eastAsia="宋体" w:hAnsi="宋体" w:hint="eastAsia"/>
          <w:sz w:val="24"/>
        </w:rPr>
        <w:t>上报成果应为第一完成单位。</w:t>
      </w:r>
    </w:p>
    <w:p w:rsidR="000209AF" w:rsidRPr="00AC1F43" w:rsidRDefault="00CC6AC7" w:rsidP="000209AF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4.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完成科技成果填写后，在系统界面点击“数据导出”，如图6。</w:t>
      </w:r>
    </w:p>
    <w:p w:rsidR="00CC6AC7" w:rsidRPr="00AC1F43" w:rsidRDefault="00CC6AC7" w:rsidP="00CC6AC7">
      <w:pPr>
        <w:jc w:val="center"/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2C744BCC" wp14:editId="048C9167">
            <wp:extent cx="4629150" cy="1923889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3701" cy="192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AC7" w:rsidRPr="00AE30C7" w:rsidRDefault="00CC6AC7" w:rsidP="00CC6AC7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如图6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数据导出界面</w:t>
      </w:r>
    </w:p>
    <w:p w:rsidR="00CC6AC7" w:rsidRPr="00AC1F43" w:rsidRDefault="00CC6AC7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lastRenderedPageBreak/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5.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建议D盘先增加一个“科技成果”的文件夹，在数据导出界面，选择驱动器</w:t>
      </w:r>
      <w:r w:rsidRPr="00AC1F43">
        <w:rPr>
          <w:rFonts w:ascii="宋体" w:eastAsia="宋体" w:hAnsi="宋体"/>
          <w:sz w:val="24"/>
        </w:rPr>
        <w:t>D</w:t>
      </w:r>
      <w:r w:rsidRPr="00AC1F43">
        <w:rPr>
          <w:rFonts w:ascii="宋体" w:eastAsia="宋体" w:hAnsi="宋体" w:hint="eastAsia"/>
          <w:sz w:val="24"/>
        </w:rPr>
        <w:t>，选择目录“科技成果”，导出范围：全部，点击“导出”，</w:t>
      </w:r>
      <w:r w:rsidR="00D65963" w:rsidRPr="00AC1F43">
        <w:rPr>
          <w:rFonts w:ascii="宋体" w:eastAsia="宋体" w:hAnsi="宋体" w:hint="eastAsia"/>
          <w:sz w:val="24"/>
        </w:rPr>
        <w:t>显示打包完成，</w:t>
      </w:r>
      <w:r w:rsidRPr="00AC1F43">
        <w:rPr>
          <w:rFonts w:ascii="宋体" w:eastAsia="宋体" w:hAnsi="宋体" w:hint="eastAsia"/>
          <w:sz w:val="24"/>
        </w:rPr>
        <w:t>如图7.</w:t>
      </w:r>
    </w:p>
    <w:p w:rsidR="00CC6AC7" w:rsidRPr="00AC1F43" w:rsidRDefault="00D65963" w:rsidP="00AC1F43">
      <w:pPr>
        <w:jc w:val="center"/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FB2CA0D" wp14:editId="28FE1FF4">
            <wp:simplePos x="0" y="0"/>
            <wp:positionH relativeFrom="column">
              <wp:posOffset>3136901</wp:posOffset>
            </wp:positionH>
            <wp:positionV relativeFrom="paragraph">
              <wp:posOffset>1021081</wp:posOffset>
            </wp:positionV>
            <wp:extent cx="990600" cy="707072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981" cy="7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AC7"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381C9534" wp14:editId="3B94C342">
            <wp:extent cx="4838700" cy="1747082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1530" cy="175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AC7" w:rsidRPr="00AE30C7" w:rsidRDefault="00CC6AC7" w:rsidP="00CC6AC7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图7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成果导出</w:t>
      </w:r>
    </w:p>
    <w:p w:rsidR="00CC6AC7" w:rsidRPr="00B25A63" w:rsidRDefault="00CC6AC7" w:rsidP="00CC6AC7">
      <w:pPr>
        <w:rPr>
          <w:rFonts w:ascii="宋体" w:eastAsia="宋体" w:hAnsi="宋体"/>
          <w:b/>
          <w:sz w:val="24"/>
        </w:rPr>
      </w:pPr>
      <w:r w:rsidRPr="00B25A63">
        <w:rPr>
          <w:rFonts w:ascii="宋体" w:eastAsia="宋体" w:hAnsi="宋体" w:hint="eastAsia"/>
          <w:b/>
          <w:sz w:val="24"/>
        </w:rPr>
        <w:t xml:space="preserve"> </w:t>
      </w:r>
      <w:r w:rsidRPr="00B25A63">
        <w:rPr>
          <w:rFonts w:ascii="宋体" w:eastAsia="宋体" w:hAnsi="宋体"/>
          <w:b/>
          <w:sz w:val="24"/>
        </w:rPr>
        <w:t xml:space="preserve"> </w:t>
      </w:r>
      <w:r w:rsidR="00D65963" w:rsidRPr="00B25A63">
        <w:rPr>
          <w:rFonts w:ascii="宋体" w:eastAsia="宋体" w:hAnsi="宋体" w:hint="eastAsia"/>
          <w:b/>
          <w:sz w:val="24"/>
        </w:rPr>
        <w:t>6.</w:t>
      </w:r>
      <w:r w:rsidR="00D65963" w:rsidRPr="00B25A63">
        <w:rPr>
          <w:rFonts w:ascii="宋体" w:eastAsia="宋体" w:hAnsi="宋体"/>
          <w:b/>
          <w:sz w:val="24"/>
        </w:rPr>
        <w:t xml:space="preserve"> </w:t>
      </w:r>
      <w:r w:rsidR="00D65963" w:rsidRPr="00B25A63">
        <w:rPr>
          <w:rFonts w:ascii="宋体" w:eastAsia="宋体" w:hAnsi="宋体" w:hint="eastAsia"/>
          <w:b/>
          <w:sz w:val="24"/>
        </w:rPr>
        <w:t>在导出目录下，找到压缩包文件，发给科技处，如图8.</w:t>
      </w:r>
    </w:p>
    <w:p w:rsidR="00D65963" w:rsidRPr="00AC1F43" w:rsidRDefault="00D65963" w:rsidP="00CC6AC7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55138CDF" wp14:editId="6A10354E">
            <wp:extent cx="5274310" cy="742315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63" w:rsidRPr="00AE30C7" w:rsidRDefault="00D65963" w:rsidP="00D65963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图8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上报压缩包文件</w:t>
      </w:r>
    </w:p>
    <w:p w:rsidR="00D65963" w:rsidRPr="00AC1F43" w:rsidRDefault="00D65963" w:rsidP="00D65963">
      <w:pPr>
        <w:rPr>
          <w:rFonts w:ascii="宋体" w:eastAsia="宋体" w:hAnsi="宋体"/>
          <w:sz w:val="24"/>
        </w:rPr>
      </w:pPr>
    </w:p>
    <w:p w:rsidR="00D65963" w:rsidRPr="00AC1F43" w:rsidRDefault="00D65963" w:rsidP="00AC1F43">
      <w:pPr>
        <w:pStyle w:val="2"/>
        <w:spacing w:before="120" w:after="0" w:line="360" w:lineRule="auto"/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>三、科技处数据导入</w:t>
      </w:r>
    </w:p>
    <w:p w:rsidR="00D65963" w:rsidRPr="00AC1F43" w:rsidRDefault="00D65963" w:rsidP="00D65963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1.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如上步骤，以成果完成单位登录系统，在系统界面选择“数据导入”，如图9</w:t>
      </w:r>
    </w:p>
    <w:p w:rsidR="00D65963" w:rsidRPr="00AC1F43" w:rsidRDefault="00D65963" w:rsidP="00AC1F43">
      <w:pPr>
        <w:jc w:val="center"/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0AD9D991" wp14:editId="627C3630">
            <wp:extent cx="4531809" cy="11874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0728" cy="120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63" w:rsidRPr="00AE30C7" w:rsidRDefault="00D65963" w:rsidP="00D65963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图9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数据导入界面</w:t>
      </w:r>
    </w:p>
    <w:p w:rsidR="00D65963" w:rsidRPr="00AC1F43" w:rsidRDefault="00D65963" w:rsidP="00D65963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2.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选择要导入的文件（文件名称应为</w:t>
      </w:r>
      <w:r w:rsidRPr="00AC1F43">
        <w:rPr>
          <w:rFonts w:ascii="宋体" w:eastAsia="宋体" w:hAnsi="宋体"/>
          <w:sz w:val="24"/>
        </w:rPr>
        <w:t>cgsbqy.zip</w:t>
      </w:r>
      <w:r w:rsidRPr="00AC1F43">
        <w:rPr>
          <w:rFonts w:ascii="宋体" w:eastAsia="宋体" w:hAnsi="宋体" w:hint="eastAsia"/>
          <w:sz w:val="24"/>
        </w:rPr>
        <w:t>，请勿更改名称），点击“打开”，如图10.</w:t>
      </w:r>
    </w:p>
    <w:p w:rsidR="00D65963" w:rsidRPr="00AC1F43" w:rsidRDefault="00D65963" w:rsidP="00D65963">
      <w:pPr>
        <w:jc w:val="center"/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5237B736" wp14:editId="3E7C8269">
            <wp:extent cx="3545155" cy="201295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0417" cy="20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63" w:rsidRPr="00AE30C7" w:rsidRDefault="00D65963" w:rsidP="00D65963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图10</w:t>
      </w:r>
      <w:r w:rsidRPr="00AE30C7">
        <w:rPr>
          <w:rFonts w:asciiTheme="minorEastAsia" w:hAnsiTheme="minorEastAsia"/>
          <w:sz w:val="22"/>
        </w:rPr>
        <w:t xml:space="preserve"> </w:t>
      </w:r>
      <w:r w:rsidR="008D0E3B" w:rsidRPr="00AE30C7">
        <w:rPr>
          <w:rFonts w:asciiTheme="minorEastAsia" w:hAnsiTheme="minorEastAsia" w:hint="eastAsia"/>
          <w:sz w:val="22"/>
        </w:rPr>
        <w:t>选择导入文件</w:t>
      </w:r>
    </w:p>
    <w:p w:rsidR="008D0E3B" w:rsidRPr="00AC1F43" w:rsidRDefault="008D0E3B" w:rsidP="008D0E3B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lastRenderedPageBreak/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3.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数据导入界面，点击“导入”，如有报错信息，请填报人员补录，如图11.</w:t>
      </w:r>
    </w:p>
    <w:p w:rsidR="008D0E3B" w:rsidRPr="00AC1F43" w:rsidRDefault="008D0E3B" w:rsidP="008D0E3B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49A3D048" wp14:editId="2C7A47B4">
            <wp:extent cx="5274310" cy="206248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E3B" w:rsidRPr="00AE30C7" w:rsidRDefault="008D0E3B" w:rsidP="008D0E3B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图11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科技成果文件导入</w:t>
      </w:r>
    </w:p>
    <w:p w:rsidR="008D0E3B" w:rsidRPr="00AC1F43" w:rsidRDefault="008D0E3B" w:rsidP="008D0E3B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4.数据导入成功，内容栏显示</w:t>
      </w:r>
      <w:r w:rsidR="00655876" w:rsidRPr="00AC1F43">
        <w:rPr>
          <w:rFonts w:ascii="宋体" w:eastAsia="宋体" w:hAnsi="宋体" w:hint="eastAsia"/>
          <w:sz w:val="24"/>
        </w:rPr>
        <w:t>导入数据，导入完成进行排重和存储操作，</w:t>
      </w:r>
      <w:r w:rsidRPr="00AC1F43">
        <w:rPr>
          <w:rFonts w:ascii="宋体" w:eastAsia="宋体" w:hAnsi="宋体" w:hint="eastAsia"/>
          <w:sz w:val="24"/>
        </w:rPr>
        <w:t>如图12.</w:t>
      </w:r>
    </w:p>
    <w:p w:rsidR="008D0E3B" w:rsidRPr="00AC1F43" w:rsidRDefault="008D0E3B" w:rsidP="008D0E3B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6A1D8D4B" wp14:editId="0AC26C56">
            <wp:extent cx="5274310" cy="16262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E3B" w:rsidRPr="00AE30C7" w:rsidRDefault="008D0E3B" w:rsidP="008D0E3B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如图12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数据导入</w:t>
      </w:r>
    </w:p>
    <w:p w:rsidR="00655876" w:rsidRPr="00AC1F43" w:rsidRDefault="008D0E3B" w:rsidP="008D0E3B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5.</w:t>
      </w:r>
      <w:r w:rsidR="00655876" w:rsidRPr="00AC1F43">
        <w:rPr>
          <w:rFonts w:ascii="宋体" w:eastAsia="宋体" w:hAnsi="宋体" w:hint="eastAsia"/>
          <w:sz w:val="24"/>
        </w:rPr>
        <w:t>导入成功的数据如有</w:t>
      </w:r>
      <w:r w:rsidR="00455D37">
        <w:rPr>
          <w:rFonts w:ascii="宋体" w:eastAsia="宋体" w:hAnsi="宋体"/>
          <w:sz w:val="24"/>
        </w:rPr>
        <w:t>202</w:t>
      </w:r>
      <w:r w:rsidR="00B25A63">
        <w:rPr>
          <w:rFonts w:ascii="宋体" w:eastAsia="宋体" w:hAnsi="宋体"/>
          <w:sz w:val="24"/>
        </w:rPr>
        <w:t>4</w:t>
      </w:r>
      <w:r w:rsidR="00655876" w:rsidRPr="00AC1F43">
        <w:rPr>
          <w:rFonts w:ascii="宋体" w:eastAsia="宋体" w:hAnsi="宋体" w:hint="eastAsia"/>
          <w:sz w:val="24"/>
        </w:rPr>
        <w:t>年，请在系统界面“数据处理”栏下找到该成果，选择“其他年度”，在页面右侧选择“改数据年”，如图13.</w:t>
      </w:r>
    </w:p>
    <w:p w:rsidR="00655876" w:rsidRDefault="00455D37" w:rsidP="008D0E3B">
      <w:pPr>
        <w:rPr>
          <w:rFonts w:ascii="宋体" w:eastAsia="宋体" w:hAnsi="宋体"/>
          <w:sz w:val="24"/>
        </w:rPr>
      </w:pPr>
      <w:r w:rsidRPr="00455D37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13AC12" wp14:editId="3DBD1D96">
                <wp:simplePos x="0" y="0"/>
                <wp:positionH relativeFrom="column">
                  <wp:posOffset>1711721</wp:posOffset>
                </wp:positionH>
                <wp:positionV relativeFrom="paragraph">
                  <wp:posOffset>1033611</wp:posOffset>
                </wp:positionV>
                <wp:extent cx="475307" cy="243105"/>
                <wp:effectExtent l="0" t="0" r="1270" b="508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07" cy="243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37" w:rsidRPr="00B25A63" w:rsidRDefault="00B25A63" w:rsidP="00455D37">
                            <w:pPr>
                              <w:rPr>
                                <w:b/>
                                <w:sz w:val="15"/>
                              </w:rPr>
                            </w:pPr>
                            <w:r w:rsidRPr="00B25A63">
                              <w:rPr>
                                <w:b/>
                                <w:sz w:val="15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AC12" id="_x0000_s1027" type="#_x0000_t202" style="position:absolute;left:0;text-align:left;margin-left:134.8pt;margin-top:81.4pt;width:37.45pt;height:1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" fillcolor="white [3212]" stroked="f">
                <v:textbox>
                  <w:txbxContent>
                    <w:p w:rsidR="00455D37" w:rsidRPr="00B25A63" w:rsidRDefault="00B25A63" w:rsidP="00455D37">
                      <w:pPr>
                        <w:rPr>
                          <w:b/>
                          <w:sz w:val="15"/>
                        </w:rPr>
                      </w:pPr>
                      <w:r w:rsidRPr="00B25A63">
                        <w:rPr>
                          <w:b/>
                          <w:sz w:val="15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455D37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0DE4BC" wp14:editId="320CE8C0">
                <wp:simplePos x="0" y="0"/>
                <wp:positionH relativeFrom="column">
                  <wp:posOffset>1713230</wp:posOffset>
                </wp:positionH>
                <wp:positionV relativeFrom="paragraph">
                  <wp:posOffset>1299845</wp:posOffset>
                </wp:positionV>
                <wp:extent cx="475307" cy="243105"/>
                <wp:effectExtent l="0" t="0" r="1270" b="508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07" cy="243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37" w:rsidRPr="00B25A63" w:rsidRDefault="00455D37" w:rsidP="00455D37">
                            <w:pPr>
                              <w:rPr>
                                <w:b/>
                                <w:color w:val="FF0000"/>
                                <w:sz w:val="15"/>
                              </w:rPr>
                            </w:pPr>
                            <w:r w:rsidRPr="00B25A63">
                              <w:rPr>
                                <w:b/>
                                <w:color w:val="FF0000"/>
                                <w:sz w:val="15"/>
                              </w:rPr>
                              <w:t>202</w:t>
                            </w:r>
                            <w:r w:rsidR="00B25A63">
                              <w:rPr>
                                <w:b/>
                                <w:color w:val="FF0000"/>
                                <w:sz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E4BC" id="_x0000_s1028" type="#_x0000_t202" style="position:absolute;left:0;text-align:left;margin-left:134.9pt;margin-top:102.35pt;width:37.45pt;height:1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" fillcolor="white [3212]" stroked="f">
                <v:textbox>
                  <w:txbxContent>
                    <w:p w:rsidR="00455D37" w:rsidRPr="00B25A63" w:rsidRDefault="00455D37" w:rsidP="00455D37">
                      <w:pPr>
                        <w:rPr>
                          <w:b/>
                          <w:color w:val="FF0000"/>
                          <w:sz w:val="15"/>
                        </w:rPr>
                      </w:pPr>
                      <w:r w:rsidRPr="00B25A63">
                        <w:rPr>
                          <w:b/>
                          <w:color w:val="FF0000"/>
                          <w:sz w:val="15"/>
                        </w:rPr>
                        <w:t>202</w:t>
                      </w:r>
                      <w:r w:rsidR="00B25A63">
                        <w:rPr>
                          <w:b/>
                          <w:color w:val="FF0000"/>
                          <w:sz w:val="15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5876" w:rsidRPr="00AC1F43">
        <w:rPr>
          <w:rFonts w:ascii="宋体" w:eastAsia="宋体" w:hAnsi="宋体"/>
          <w:noProof/>
          <w:sz w:val="24"/>
        </w:rPr>
        <w:drawing>
          <wp:inline distT="0" distB="0" distL="0" distR="0" wp14:anchorId="5FC2DCE8" wp14:editId="51A19CED">
            <wp:extent cx="4940300" cy="3026276"/>
            <wp:effectExtent l="0" t="0" r="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479" cy="303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30C7" w:rsidRPr="00AE30C7" w:rsidRDefault="00AE30C7" w:rsidP="00AE30C7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图13</w:t>
      </w:r>
      <w:r w:rsidRPr="00AE30C7">
        <w:rPr>
          <w:rFonts w:asciiTheme="minorEastAsia" w:hAnsiTheme="minorEastAsia"/>
          <w:sz w:val="22"/>
        </w:rPr>
        <w:t xml:space="preserve"> </w:t>
      </w:r>
      <w:r w:rsidRPr="00AE30C7">
        <w:rPr>
          <w:rFonts w:asciiTheme="minorEastAsia" w:hAnsiTheme="minorEastAsia" w:hint="eastAsia"/>
          <w:sz w:val="22"/>
        </w:rPr>
        <w:t>更改年份</w:t>
      </w:r>
    </w:p>
    <w:p w:rsidR="008D0E3B" w:rsidRPr="00AC1F43" w:rsidRDefault="00655876" w:rsidP="00655876">
      <w:pPr>
        <w:ind w:firstLineChars="200" w:firstLine="480"/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>6.</w:t>
      </w:r>
      <w:r w:rsidRPr="00AC1F43">
        <w:rPr>
          <w:rFonts w:ascii="宋体" w:eastAsia="宋体" w:hAnsi="宋体"/>
          <w:sz w:val="24"/>
        </w:rPr>
        <w:t xml:space="preserve"> </w:t>
      </w:r>
      <w:r w:rsidR="008D0E3B" w:rsidRPr="00AC1F43">
        <w:rPr>
          <w:rFonts w:ascii="宋体" w:eastAsia="宋体" w:hAnsi="宋体" w:hint="eastAsia"/>
          <w:sz w:val="24"/>
        </w:rPr>
        <w:t>科技处导出同课题组导出方式一致</w:t>
      </w:r>
      <w:r w:rsidRPr="00AC1F43">
        <w:rPr>
          <w:rFonts w:ascii="宋体" w:eastAsia="宋体" w:hAnsi="宋体" w:hint="eastAsia"/>
          <w:sz w:val="24"/>
        </w:rPr>
        <w:t>，见二.5操作。</w:t>
      </w:r>
    </w:p>
    <w:p w:rsidR="008D0E3B" w:rsidRPr="00AC1F43" w:rsidRDefault="008D0E3B" w:rsidP="008D0E3B">
      <w:pPr>
        <w:rPr>
          <w:rFonts w:ascii="宋体" w:eastAsia="宋体" w:hAnsi="宋体"/>
          <w:sz w:val="24"/>
        </w:rPr>
      </w:pPr>
    </w:p>
    <w:p w:rsidR="00D8361A" w:rsidRPr="00AC1F43" w:rsidRDefault="00655876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>常见问题：</w:t>
      </w:r>
    </w:p>
    <w:p w:rsidR="00655876" w:rsidRPr="00AC1F43" w:rsidRDefault="00655876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  </w:t>
      </w:r>
      <w:r w:rsidRPr="00AC1F43">
        <w:rPr>
          <w:rFonts w:ascii="宋体" w:eastAsia="宋体" w:hAnsi="宋体" w:hint="eastAsia"/>
          <w:sz w:val="24"/>
        </w:rPr>
        <w:t>1.批准登记日期如何填？</w:t>
      </w:r>
    </w:p>
    <w:p w:rsidR="00655876" w:rsidRPr="00AC1F43" w:rsidRDefault="00655876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   </w:t>
      </w:r>
      <w:r w:rsidRPr="00AC1F43">
        <w:rPr>
          <w:rFonts w:ascii="宋体" w:eastAsia="宋体" w:hAnsi="宋体" w:hint="eastAsia"/>
          <w:sz w:val="24"/>
        </w:rPr>
        <w:t>可填当前上报日期。</w:t>
      </w:r>
    </w:p>
    <w:p w:rsidR="00655876" w:rsidRPr="00AC1F43" w:rsidRDefault="00655876" w:rsidP="00655876">
      <w:pPr>
        <w:ind w:firstLine="420"/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>2.上报单位是否必须为第一完成单位？</w:t>
      </w:r>
    </w:p>
    <w:p w:rsidR="00655876" w:rsidRPr="00AC1F43" w:rsidRDefault="00655876" w:rsidP="00A1153F">
      <w:pPr>
        <w:ind w:firstLine="420"/>
        <w:rPr>
          <w:rFonts w:ascii="宋体" w:eastAsia="宋体" w:hAnsi="宋体"/>
          <w:sz w:val="24"/>
        </w:rPr>
      </w:pPr>
      <w:r w:rsidRPr="00AC1F43">
        <w:rPr>
          <w:rFonts w:ascii="宋体" w:eastAsia="宋体" w:hAnsi="宋体"/>
          <w:sz w:val="24"/>
        </w:rPr>
        <w:t xml:space="preserve"> </w:t>
      </w:r>
      <w:r w:rsidRPr="00AC1F43">
        <w:rPr>
          <w:rFonts w:ascii="宋体" w:eastAsia="宋体" w:hAnsi="宋体" w:hint="eastAsia"/>
          <w:sz w:val="24"/>
        </w:rPr>
        <w:t>是。</w:t>
      </w:r>
    </w:p>
    <w:sectPr w:rsidR="00655876" w:rsidRPr="00AC1F43" w:rsidSect="003C3C4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42" w:rsidRDefault="006A0242" w:rsidP="00B25A63">
      <w:r>
        <w:separator/>
      </w:r>
    </w:p>
  </w:endnote>
  <w:endnote w:type="continuationSeparator" w:id="0">
    <w:p w:rsidR="006A0242" w:rsidRDefault="006A0242" w:rsidP="00B2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42" w:rsidRDefault="006A0242" w:rsidP="00B25A63">
      <w:r>
        <w:separator/>
      </w:r>
    </w:p>
  </w:footnote>
  <w:footnote w:type="continuationSeparator" w:id="0">
    <w:p w:rsidR="006A0242" w:rsidRDefault="006A0242" w:rsidP="00B2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1A"/>
    <w:rsid w:val="000209AF"/>
    <w:rsid w:val="000C3157"/>
    <w:rsid w:val="00177D69"/>
    <w:rsid w:val="001A2EC0"/>
    <w:rsid w:val="002F2FE9"/>
    <w:rsid w:val="00350E67"/>
    <w:rsid w:val="003C3C4F"/>
    <w:rsid w:val="00455D37"/>
    <w:rsid w:val="004A0D6F"/>
    <w:rsid w:val="005D7CF8"/>
    <w:rsid w:val="00655876"/>
    <w:rsid w:val="00692C5C"/>
    <w:rsid w:val="006A0242"/>
    <w:rsid w:val="006E5400"/>
    <w:rsid w:val="007244BC"/>
    <w:rsid w:val="00756F4B"/>
    <w:rsid w:val="007A55C2"/>
    <w:rsid w:val="00865771"/>
    <w:rsid w:val="008D0E3B"/>
    <w:rsid w:val="008D1900"/>
    <w:rsid w:val="009E475B"/>
    <w:rsid w:val="00A1153F"/>
    <w:rsid w:val="00A656A4"/>
    <w:rsid w:val="00AC1F43"/>
    <w:rsid w:val="00AE30C7"/>
    <w:rsid w:val="00B25A63"/>
    <w:rsid w:val="00C726CF"/>
    <w:rsid w:val="00CC6AC7"/>
    <w:rsid w:val="00CE487F"/>
    <w:rsid w:val="00CF1B16"/>
    <w:rsid w:val="00D65963"/>
    <w:rsid w:val="00D8361A"/>
    <w:rsid w:val="00EB253E"/>
    <w:rsid w:val="00EF633B"/>
    <w:rsid w:val="00F4182E"/>
    <w:rsid w:val="00F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C7FD9"/>
  <w15:chartTrackingRefBased/>
  <w15:docId w15:val="{27324C56-634F-4DEB-B37C-4E98C1DE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F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4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C1F4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2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A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84B8-F713-4394-B4ED-D1F7B43F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张晔</dc:creator>
  <cp:keywords/>
  <dc:description/>
  <cp:lastModifiedBy>李艳春</cp:lastModifiedBy>
  <cp:revision>5</cp:revision>
  <dcterms:created xsi:type="dcterms:W3CDTF">2020-02-15T05:41:00Z</dcterms:created>
  <dcterms:modified xsi:type="dcterms:W3CDTF">2024-01-18T06:24:00Z</dcterms:modified>
</cp:coreProperties>
</file>